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4F" w:rsidRDefault="0008654F" w:rsidP="008665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83D87" w:rsidRPr="00CB4908" w:rsidRDefault="00F5544D" w:rsidP="00F83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83D87" w:rsidRPr="00CB4908">
        <w:rPr>
          <w:rFonts w:ascii="Times New Roman" w:hAnsi="Times New Roman" w:cs="Times New Roman"/>
          <w:b/>
          <w:sz w:val="24"/>
          <w:szCs w:val="24"/>
        </w:rPr>
        <w:t>02</w:t>
      </w:r>
      <w:r w:rsidR="00F83D87">
        <w:rPr>
          <w:rFonts w:ascii="Times New Roman" w:hAnsi="Times New Roman" w:cs="Times New Roman"/>
          <w:b/>
          <w:sz w:val="24"/>
          <w:szCs w:val="24"/>
        </w:rPr>
        <w:t>4</w:t>
      </w:r>
      <w:r w:rsidR="00F83D87" w:rsidRPr="00CB49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417"/>
        <w:gridCol w:w="2552"/>
        <w:gridCol w:w="3929"/>
        <w:gridCol w:w="2527"/>
      </w:tblGrid>
      <w:tr w:rsidR="00DF2917" w:rsidTr="00E81B6B">
        <w:trPr>
          <w:trHeight w:val="525"/>
        </w:trPr>
        <w:tc>
          <w:tcPr>
            <w:tcW w:w="534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организацией</w:t>
            </w:r>
          </w:p>
        </w:tc>
        <w:tc>
          <w:tcPr>
            <w:tcW w:w="1843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</w:t>
            </w:r>
          </w:p>
        </w:tc>
        <w:tc>
          <w:tcPr>
            <w:tcW w:w="1417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552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Акт, предписание выявленных нарушений</w:t>
            </w:r>
          </w:p>
        </w:tc>
        <w:tc>
          <w:tcPr>
            <w:tcW w:w="3929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2527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нарушений</w:t>
            </w:r>
          </w:p>
        </w:tc>
      </w:tr>
      <w:tr w:rsidR="00DE27E4" w:rsidTr="00E81B6B">
        <w:trPr>
          <w:trHeight w:val="525"/>
        </w:trPr>
        <w:tc>
          <w:tcPr>
            <w:tcW w:w="534" w:type="dxa"/>
          </w:tcPr>
          <w:p w:rsidR="00DE27E4" w:rsidRPr="0037225D" w:rsidRDefault="00DE27E4" w:rsidP="00DE2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DE27E4" w:rsidRPr="009A744D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«ГБ МСЭ по Челябинской области» Минтруда России</w:t>
            </w:r>
          </w:p>
        </w:tc>
        <w:tc>
          <w:tcPr>
            <w:tcW w:w="1843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на 2024 г.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1103,ГБ.74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/24 от 27.04.2024 г.</w:t>
            </w:r>
          </w:p>
        </w:tc>
        <w:tc>
          <w:tcPr>
            <w:tcW w:w="1417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2552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от15.04.2024 г. </w:t>
            </w:r>
          </w:p>
        </w:tc>
        <w:tc>
          <w:tcPr>
            <w:tcW w:w="3929" w:type="dxa"/>
          </w:tcPr>
          <w:p w:rsidR="00DE27E4" w:rsidRPr="005468EC" w:rsidRDefault="00DE27E4" w:rsidP="00DE2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не выявлены</w:t>
            </w:r>
          </w:p>
        </w:tc>
        <w:tc>
          <w:tcPr>
            <w:tcW w:w="2527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E14BB4">
        <w:trPr>
          <w:trHeight w:val="4155"/>
        </w:trPr>
        <w:tc>
          <w:tcPr>
            <w:tcW w:w="534" w:type="dxa"/>
            <w:vMerge w:val="restart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ГУ МЧС России по Челябинской области </w:t>
            </w:r>
            <w:proofErr w:type="spellStart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ОНДиПР</w:t>
            </w:r>
            <w:proofErr w:type="spellEnd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по г. Челябинску </w:t>
            </w:r>
          </w:p>
        </w:tc>
        <w:tc>
          <w:tcPr>
            <w:tcW w:w="1843" w:type="dxa"/>
            <w:vMerge w:val="restart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проведении плановой выездной проверки № 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2411/003-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687-П/РВП от 15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16.10.2023-27.10.2023</w:t>
            </w:r>
          </w:p>
        </w:tc>
        <w:tc>
          <w:tcPr>
            <w:tcW w:w="2552" w:type="dxa"/>
            <w:vMerge w:val="restart"/>
          </w:tcPr>
          <w:p w:rsidR="00E14BB4" w:rsidRDefault="00E14BB4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  <w:proofErr w:type="gramStart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  <w:proofErr w:type="gramEnd"/>
            <w:r w:rsidR="00681FC5">
              <w:rPr>
                <w:rFonts w:ascii="Times New Roman" w:hAnsi="Times New Roman" w:cs="Times New Roman"/>
                <w:sz w:val="24"/>
                <w:szCs w:val="24"/>
              </w:rPr>
              <w:t>/003-</w:t>
            </w:r>
            <w:r w:rsidR="00681FC5" w:rsidRPr="00E14BB4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 xml:space="preserve">687-П/РВП 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81FC5" w:rsidRPr="00E14BB4" w:rsidRDefault="00681FC5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2411/003-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687-П/РВП от 29.11.2024 г.</w:t>
            </w:r>
          </w:p>
        </w:tc>
        <w:tc>
          <w:tcPr>
            <w:tcW w:w="3929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Предписание от 29.11.2024 г. № 2411/003-74/687-П/ПВП.                                                        1. Не обеспечено ежегодное проведение испытаний системы АПС и СОУЭ при эксплуатации ее сверх срока службы, установленного изготовителем (поставщиком), при отсутствии информации изготовителя (поставщика) о возможности дальнейшей эксплуатации (акт контрольного опробования, испытания и проверки работоспособности системы)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E14BB4">
        <w:trPr>
          <w:trHeight w:val="2010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 объекте защиты область применения кабельных изделий системы противопожарной защиты не соответствует для объектов защиты класса Ф 1.1 – тип кабельного изделия FRLS.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681FC5">
        <w:trPr>
          <w:trHeight w:val="1385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 помещении с приемно-контрольными приборами устранена прокладка кабелей СПЗ с силовыми кабелями в одном кабель канале.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до 03.11.2025.   </w:t>
            </w:r>
          </w:p>
        </w:tc>
        <w:tc>
          <w:tcPr>
            <w:tcW w:w="2527" w:type="dxa"/>
          </w:tcPr>
          <w:p w:rsidR="00E14BB4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26.11.2024</w:t>
            </w:r>
          </w:p>
        </w:tc>
      </w:tr>
      <w:tr w:rsidR="00E14BB4" w:rsidRPr="00E14BB4" w:rsidTr="00681FC5">
        <w:trPr>
          <w:trHeight w:val="1887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Внутренний противопожарный водопровод не обеспечивает нормальный расход воды для тушения пожара (фактически расход воды в диктующем ПК-6 составляет 1,86 л/с). Срок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03.11.2025.  </w:t>
            </w:r>
          </w:p>
        </w:tc>
        <w:tc>
          <w:tcPr>
            <w:tcW w:w="2527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0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</w:tr>
      <w:tr w:rsidR="00E14BB4" w:rsidRPr="00E14BB4" w:rsidTr="00681FC5">
        <w:trPr>
          <w:trHeight w:val="3059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Руководитель организации не организовал работы по ремонту, техническому обслуживанию и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экплуатации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элементов системы АПС, обеспечивающие исправное состояние указанных средств (система АПС </w:t>
            </w:r>
            <w:r w:rsidR="00681FC5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неисправна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помещении аптечного склада на 1 этаже, в складском помещении для посуды в</w:t>
            </w:r>
            <w:r w:rsidR="00681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столовой на 1 этаже). Срок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</w:tcPr>
          <w:p w:rsidR="00E14BB4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26.11.2024</w:t>
            </w:r>
          </w:p>
        </w:tc>
      </w:tr>
      <w:tr w:rsidR="00E14BB4" w:rsidRPr="00E14BB4" w:rsidTr="00681FC5">
        <w:trPr>
          <w:trHeight w:val="1968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Руководитель организации не организовал работы по техническому обслуживанию и эксплуатации СОУЭ в подвале в комнате слесарей, электрика и в помещении склада моющих средств.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</w:tcPr>
          <w:p w:rsidR="00E14BB4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26.11.2024</w:t>
            </w:r>
          </w:p>
        </w:tc>
      </w:tr>
      <w:tr w:rsidR="00E14BB4" w:rsidRPr="00E14BB4" w:rsidTr="00681FC5">
        <w:trPr>
          <w:trHeight w:val="1414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На объекте защиты в медицинском кабинете на 2 этаже уровень звука СОУЭ при работе системы менее чем на 15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дБА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выше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уровны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шума.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681FC5">
        <w:trPr>
          <w:trHeight w:val="1406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681FC5" w:rsidP="00681F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На объекте защиты </w:t>
            </w:r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помещении № 10, № 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на</w:t>
            </w:r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этаже уровень звука СОУЭ при работе системы менее 70 </w:t>
            </w:r>
            <w:proofErr w:type="spellStart"/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дБА</w:t>
            </w:r>
            <w:proofErr w:type="spellEnd"/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</w:t>
            </w:r>
            <w:r w:rsidR="00E14BB4"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03.11.2025</w:t>
            </w:r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C5" w:rsidRPr="00E14BB4" w:rsidTr="00681FC5">
        <w:trPr>
          <w:trHeight w:val="1412"/>
        </w:trPr>
        <w:tc>
          <w:tcPr>
            <w:tcW w:w="534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На объекте защиты в помещении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58, № 95 на 2 этаже уровень звука СОУЭ при работе системы менее 70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дБА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до 03.11.2025.      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27" w:type="dxa"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D87" w:rsidRDefault="00F83D87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B51A9" w:rsidRDefault="006B51A9" w:rsidP="006B51A9">
      <w:pPr>
        <w:jc w:val="center"/>
      </w:pPr>
      <w:r w:rsidRPr="00074F4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74F4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417"/>
        <w:gridCol w:w="2552"/>
        <w:gridCol w:w="3929"/>
        <w:gridCol w:w="2527"/>
      </w:tblGrid>
      <w:tr w:rsidR="006B51A9" w:rsidRPr="00C01D26" w:rsidTr="001A0E45">
        <w:trPr>
          <w:trHeight w:val="841"/>
        </w:trPr>
        <w:tc>
          <w:tcPr>
            <w:tcW w:w="534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организацией</w:t>
            </w:r>
          </w:p>
        </w:tc>
        <w:tc>
          <w:tcPr>
            <w:tcW w:w="1843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</w:t>
            </w:r>
          </w:p>
        </w:tc>
        <w:tc>
          <w:tcPr>
            <w:tcW w:w="1417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552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Акт, предписание выявленных нарушений</w:t>
            </w:r>
          </w:p>
        </w:tc>
        <w:tc>
          <w:tcPr>
            <w:tcW w:w="3929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2527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нарушений</w:t>
            </w:r>
          </w:p>
        </w:tc>
      </w:tr>
      <w:tr w:rsidR="005612F7" w:rsidRPr="00C01D26" w:rsidTr="001A0E45">
        <w:trPr>
          <w:trHeight w:val="525"/>
        </w:trPr>
        <w:tc>
          <w:tcPr>
            <w:tcW w:w="534" w:type="dxa"/>
            <w:vMerge w:val="restart"/>
          </w:tcPr>
          <w:p w:rsidR="005612F7" w:rsidRDefault="00F5544D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Pr="009A744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612F7" w:rsidRPr="009A744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проведении обязательного профилактического визита № 05-153/153-6353-2025 от 30.10.2025 г.</w:t>
            </w:r>
          </w:p>
        </w:tc>
        <w:tc>
          <w:tcPr>
            <w:tcW w:w="1417" w:type="dxa"/>
            <w:vMerge w:val="restart"/>
          </w:tcPr>
          <w:p w:rsidR="005612F7" w:rsidRPr="009A744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10.11.2025-21.11.2025</w:t>
            </w:r>
          </w:p>
        </w:tc>
        <w:tc>
          <w:tcPr>
            <w:tcW w:w="2552" w:type="dxa"/>
            <w:vMerge w:val="restart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профилактического визита № 05/209 от 21.11.2025 г.</w:t>
            </w:r>
          </w:p>
          <w:p w:rsidR="005612F7" w:rsidRPr="00F62CE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05/2238 от 21.11.2025</w:t>
            </w:r>
          </w:p>
        </w:tc>
        <w:tc>
          <w:tcPr>
            <w:tcW w:w="3929" w:type="dxa"/>
          </w:tcPr>
          <w:p w:rsidR="000B0628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Устранить</w:t>
            </w:r>
            <w:r w:rsidR="000B062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до </w:t>
            </w:r>
            <w:r w:rsidR="000B0628" w:rsidRPr="000B0628">
              <w:rPr>
                <w:rFonts w:ascii="Times New Roman" w:hAnsi="Times New Roman" w:cs="Times New Roman"/>
                <w:b/>
                <w:sz w:val="24"/>
                <w:szCs w:val="24"/>
              </w:rPr>
              <w:t>03.08.2026 г.</w:t>
            </w:r>
            <w:r w:rsidR="000B0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12F7">
              <w:rPr>
                <w:rFonts w:ascii="Times New Roman" w:hAnsi="Times New Roman" w:cs="Times New Roman"/>
                <w:sz w:val="24"/>
                <w:szCs w:val="24"/>
              </w:rPr>
              <w:t>целостность внутренней отделки пола и стены в комнате № 79.</w:t>
            </w:r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12F7">
              <w:rPr>
                <w:rFonts w:ascii="Times New Roman" w:hAnsi="Times New Roman" w:cs="Times New Roman"/>
                <w:sz w:val="24"/>
                <w:szCs w:val="24"/>
              </w:rPr>
              <w:t>дефект пола в комнате для хранения белья</w:t>
            </w:r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12F7">
              <w:rPr>
                <w:rFonts w:ascii="Times New Roman" w:hAnsi="Times New Roman" w:cs="Times New Roman"/>
                <w:sz w:val="24"/>
                <w:szCs w:val="24"/>
              </w:rPr>
              <w:t>дефект пола у столовой</w:t>
            </w:r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дефект пола в коридоре при входе в кабинет медсестры 1 этажа 1 отделения.</w:t>
            </w:r>
          </w:p>
          <w:p w:rsidR="000B0628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дефект стены у дверного проема кабинета сестры – хозяйки 4 отделения.</w:t>
            </w:r>
          </w:p>
          <w:p w:rsidR="000B0628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дефект стены при входе в мужской туалет на 1 этаже.</w:t>
            </w:r>
          </w:p>
          <w:p w:rsidR="000B0628" w:rsidRP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парикмахерской на ёмкости с растворами дезинфекционного средства наносить надписи с указанием названия средства, его концентрации, даты приготовления или даты окончания срока годности раствора </w:t>
            </w:r>
            <w:r w:rsidRPr="000B0628">
              <w:rPr>
                <w:rFonts w:ascii="Times New Roman" w:hAnsi="Times New Roman" w:cs="Times New Roman"/>
                <w:b/>
                <w:sz w:val="24"/>
                <w:szCs w:val="24"/>
              </w:rPr>
              <w:t>Срок до 22.12.2025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5612F7" w:rsidRDefault="005612F7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Default="003B35E6" w:rsidP="005612F7"/>
          <w:p w:rsidR="003B35E6" w:rsidRPr="003B35E6" w:rsidRDefault="003B35E6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E6">
              <w:rPr>
                <w:rFonts w:ascii="Times New Roman" w:hAnsi="Times New Roman" w:cs="Times New Roman"/>
                <w:sz w:val="24"/>
                <w:szCs w:val="24"/>
              </w:rPr>
              <w:t>Устранено 24.11.2025 г.</w:t>
            </w:r>
          </w:p>
        </w:tc>
      </w:tr>
      <w:tr w:rsidR="003B35E6" w:rsidRPr="00C01D26" w:rsidTr="001A0E45">
        <w:trPr>
          <w:trHeight w:val="525"/>
        </w:trPr>
        <w:tc>
          <w:tcPr>
            <w:tcW w:w="534" w:type="dxa"/>
          </w:tcPr>
          <w:p w:rsidR="003B35E6" w:rsidRDefault="00F5544D" w:rsidP="003B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B35E6" w:rsidRPr="00E14BB4" w:rsidRDefault="003B35E6" w:rsidP="003B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ГУ МЧС России по Челябинской области </w:t>
            </w:r>
            <w:proofErr w:type="spellStart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ОНДиПР</w:t>
            </w:r>
            <w:proofErr w:type="spellEnd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по г. Челябинску </w:t>
            </w:r>
          </w:p>
        </w:tc>
        <w:tc>
          <w:tcPr>
            <w:tcW w:w="1843" w:type="dxa"/>
          </w:tcPr>
          <w:p w:rsidR="003B35E6" w:rsidRPr="00E14BB4" w:rsidRDefault="003B35E6" w:rsidP="003B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проведении плановой 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выездной проверки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2512/003-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259-П/РВП от 01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B35E6" w:rsidRDefault="003B35E6" w:rsidP="003B3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01.12.2025-12.12.2025</w:t>
            </w:r>
          </w:p>
        </w:tc>
        <w:tc>
          <w:tcPr>
            <w:tcW w:w="2552" w:type="dxa"/>
          </w:tcPr>
          <w:p w:rsidR="000052DC" w:rsidRDefault="000052DC" w:rsidP="0000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  <w:proofErr w:type="gramStart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/003-74/259-П/РВП от 12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</w:p>
          <w:p w:rsidR="003B35E6" w:rsidRPr="00F62CED" w:rsidRDefault="000052DC" w:rsidP="0000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2512/003-74/259-П/РВП от 12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929" w:type="dxa"/>
          </w:tcPr>
          <w:p w:rsidR="003B35E6" w:rsidRPr="000052DC" w:rsidRDefault="000052DC" w:rsidP="00BE4057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1). На объекте защиты область применения кабельных изделий системы противопожарной защиты </w:t>
            </w:r>
            <w:r w:rsidRPr="0000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соответствует для объектов защиты класса Ф 1.1 – тип кабельного изделия FRLS. Срок до 07.12.2026.                                                                                                                                                                                                                                                               2). На объекте защиты в медицинском кабинете на 2 этаже уровень звука СОУЭ при работе системы менее чем на 15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выше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уровны</w:t>
            </w:r>
            <w:proofErr w:type="spell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шума. Срок до 07.12.2026.                                                                                                                                                                                                                                             3). На объекте защиты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№ 10 на 1 этаже уровень звука СОУЭ при работе системы менее 70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Срок  до</w:t>
            </w:r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07.12.2026.                                                                                                                                                                                                              4). На объекте защиты в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№ №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32  на</w:t>
            </w:r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1 этаже уровень звука СОУЭ при работе системы менее 70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Срок  до</w:t>
            </w:r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07.12.2026.                                                                                                                                                                                                            5).  На объекте защиты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№ 58 на 2 этаже уровень звука СОУЭ при работе системы менее 70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Срок  до</w:t>
            </w:r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07.12.2026.                                                                                                                                                                                                            6).  На объекте защиты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№ 95 на 2 этаже уровень звука СОУЭ при работе системы менее 70 </w:t>
            </w:r>
            <w:proofErr w:type="spell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>Срок  до</w:t>
            </w:r>
            <w:proofErr w:type="gramEnd"/>
            <w:r w:rsidRPr="000052DC">
              <w:rPr>
                <w:rFonts w:ascii="Times New Roman" w:hAnsi="Times New Roman" w:cs="Times New Roman"/>
                <w:sz w:val="24"/>
                <w:szCs w:val="24"/>
              </w:rPr>
              <w:t xml:space="preserve"> 07.12.2026 </w:t>
            </w:r>
          </w:p>
        </w:tc>
        <w:tc>
          <w:tcPr>
            <w:tcW w:w="2527" w:type="dxa"/>
          </w:tcPr>
          <w:p w:rsidR="003B35E6" w:rsidRDefault="003B35E6" w:rsidP="003B35E6"/>
        </w:tc>
      </w:tr>
    </w:tbl>
    <w:p w:rsidR="006B51A9" w:rsidRDefault="006B51A9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5544D" w:rsidRDefault="00F5544D" w:rsidP="00F5544D">
      <w:pPr>
        <w:jc w:val="center"/>
      </w:pPr>
      <w:r w:rsidRPr="00074F4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74F4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417"/>
        <w:gridCol w:w="2552"/>
        <w:gridCol w:w="3929"/>
        <w:gridCol w:w="2527"/>
      </w:tblGrid>
      <w:tr w:rsidR="00F5544D" w:rsidRPr="00C01D26" w:rsidTr="001C6E1C">
        <w:trPr>
          <w:trHeight w:val="841"/>
        </w:trPr>
        <w:tc>
          <w:tcPr>
            <w:tcW w:w="534" w:type="dxa"/>
          </w:tcPr>
          <w:p w:rsidR="00F5544D" w:rsidRPr="00DF2917" w:rsidRDefault="00F5544D" w:rsidP="001C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F5544D" w:rsidRPr="00DF2917" w:rsidRDefault="00F5544D" w:rsidP="001C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организацией</w:t>
            </w:r>
          </w:p>
        </w:tc>
        <w:tc>
          <w:tcPr>
            <w:tcW w:w="1843" w:type="dxa"/>
          </w:tcPr>
          <w:p w:rsidR="00F5544D" w:rsidRPr="00DF2917" w:rsidRDefault="00F5544D" w:rsidP="001C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</w:t>
            </w:r>
          </w:p>
        </w:tc>
        <w:tc>
          <w:tcPr>
            <w:tcW w:w="1417" w:type="dxa"/>
          </w:tcPr>
          <w:p w:rsidR="00F5544D" w:rsidRPr="00DF2917" w:rsidRDefault="00F5544D" w:rsidP="001C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552" w:type="dxa"/>
          </w:tcPr>
          <w:p w:rsidR="00F5544D" w:rsidRPr="00DF2917" w:rsidRDefault="00F5544D" w:rsidP="001C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Акт, предписание выявленных нарушений</w:t>
            </w:r>
          </w:p>
        </w:tc>
        <w:tc>
          <w:tcPr>
            <w:tcW w:w="3929" w:type="dxa"/>
          </w:tcPr>
          <w:p w:rsidR="00F5544D" w:rsidRPr="00DF2917" w:rsidRDefault="00F5544D" w:rsidP="001C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2527" w:type="dxa"/>
          </w:tcPr>
          <w:p w:rsidR="00F5544D" w:rsidRPr="00DF2917" w:rsidRDefault="00F5544D" w:rsidP="001C6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нарушений</w:t>
            </w:r>
          </w:p>
        </w:tc>
      </w:tr>
      <w:tr w:rsidR="00F5544D" w:rsidRPr="00C01D26" w:rsidTr="001C6E1C">
        <w:trPr>
          <w:trHeight w:val="841"/>
        </w:trPr>
        <w:tc>
          <w:tcPr>
            <w:tcW w:w="534" w:type="dxa"/>
          </w:tcPr>
          <w:p w:rsidR="00F5544D" w:rsidRDefault="00F5544D" w:rsidP="00F5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5544D" w:rsidRPr="009A744D" w:rsidRDefault="00F5544D" w:rsidP="00F5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«ГБ МСЭ по Челябинской области» Минтруда России</w:t>
            </w:r>
          </w:p>
        </w:tc>
        <w:tc>
          <w:tcPr>
            <w:tcW w:w="1843" w:type="dxa"/>
          </w:tcPr>
          <w:p w:rsidR="00F5544D" w:rsidRDefault="00F5544D" w:rsidP="00F5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на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30.01.2026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670 </w:t>
            </w:r>
          </w:p>
        </w:tc>
        <w:tc>
          <w:tcPr>
            <w:tcW w:w="1417" w:type="dxa"/>
          </w:tcPr>
          <w:p w:rsidR="00F5544D" w:rsidRDefault="00F5544D" w:rsidP="00F5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5544D" w:rsidRDefault="00F5544D" w:rsidP="00F5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F5544D" w:rsidRDefault="00F5544D" w:rsidP="00F5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F5544D" w:rsidRDefault="00F5544D" w:rsidP="00F5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4D" w:rsidRPr="00C01D26" w:rsidTr="001C6E1C">
        <w:trPr>
          <w:trHeight w:val="525"/>
        </w:trPr>
        <w:tc>
          <w:tcPr>
            <w:tcW w:w="534" w:type="dxa"/>
            <w:vMerge w:val="restart"/>
          </w:tcPr>
          <w:p w:rsidR="00F5544D" w:rsidRDefault="00F5544D" w:rsidP="001C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F5544D" w:rsidRPr="009A744D" w:rsidRDefault="00F5544D" w:rsidP="001C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5544D" w:rsidRPr="009A744D" w:rsidRDefault="00F5544D" w:rsidP="001C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5544D" w:rsidRPr="009A744D" w:rsidRDefault="00F5544D" w:rsidP="001C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5544D" w:rsidRPr="00F62CED" w:rsidRDefault="00F5544D" w:rsidP="001C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F5544D" w:rsidRPr="005612F7" w:rsidRDefault="00F5544D" w:rsidP="001C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F5544D" w:rsidRPr="003B35E6" w:rsidRDefault="00F5544D" w:rsidP="001C6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5D0" w:rsidRDefault="009F45D0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45D0" w:rsidRDefault="009F45D0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45D0" w:rsidRDefault="009F45D0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45D0" w:rsidRPr="009F45D0" w:rsidRDefault="009F45D0" w:rsidP="00C1040A">
      <w:pPr>
        <w:rPr>
          <w:rFonts w:ascii="Times New Roman" w:hAnsi="Times New Roman" w:cs="Times New Roman"/>
          <w:sz w:val="24"/>
          <w:szCs w:val="24"/>
        </w:rPr>
      </w:pPr>
      <w:r w:rsidRPr="009F45D0">
        <w:rPr>
          <w:rFonts w:ascii="Times New Roman" w:hAnsi="Times New Roman" w:cs="Times New Roman"/>
          <w:sz w:val="24"/>
          <w:szCs w:val="24"/>
        </w:rPr>
        <w:t>‾⁷</w:t>
      </w:r>
    </w:p>
    <w:sectPr w:rsidR="009F45D0" w:rsidRPr="009F45D0" w:rsidSect="00422A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B16E57"/>
    <w:multiLevelType w:val="hybridMultilevel"/>
    <w:tmpl w:val="F306DA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33C71"/>
    <w:multiLevelType w:val="hybridMultilevel"/>
    <w:tmpl w:val="CD467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53093"/>
    <w:multiLevelType w:val="hybridMultilevel"/>
    <w:tmpl w:val="6E008AD8"/>
    <w:lvl w:ilvl="0" w:tplc="F12EF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E2AEC"/>
    <w:multiLevelType w:val="hybridMultilevel"/>
    <w:tmpl w:val="79507136"/>
    <w:lvl w:ilvl="0" w:tplc="900817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32A12"/>
    <w:multiLevelType w:val="hybridMultilevel"/>
    <w:tmpl w:val="89DAE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86AFA"/>
    <w:multiLevelType w:val="hybridMultilevel"/>
    <w:tmpl w:val="5C5252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B9724B"/>
    <w:multiLevelType w:val="hybridMultilevel"/>
    <w:tmpl w:val="68FC0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41BA5"/>
    <w:multiLevelType w:val="hybridMultilevel"/>
    <w:tmpl w:val="68FC0084"/>
    <w:lvl w:ilvl="0" w:tplc="0419000F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0285A"/>
    <w:multiLevelType w:val="hybridMultilevel"/>
    <w:tmpl w:val="B60C784A"/>
    <w:lvl w:ilvl="0" w:tplc="90FEE7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2F4BF7"/>
    <w:multiLevelType w:val="hybridMultilevel"/>
    <w:tmpl w:val="7BFE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D60C6"/>
    <w:multiLevelType w:val="hybridMultilevel"/>
    <w:tmpl w:val="89DAE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01"/>
    <w:rsid w:val="00001B2D"/>
    <w:rsid w:val="000052DC"/>
    <w:rsid w:val="000151E9"/>
    <w:rsid w:val="00030BDE"/>
    <w:rsid w:val="000348AE"/>
    <w:rsid w:val="000622D6"/>
    <w:rsid w:val="00066F52"/>
    <w:rsid w:val="00073B40"/>
    <w:rsid w:val="00074F40"/>
    <w:rsid w:val="0008654F"/>
    <w:rsid w:val="000B0628"/>
    <w:rsid w:val="000C4042"/>
    <w:rsid w:val="000C475E"/>
    <w:rsid w:val="000D7702"/>
    <w:rsid w:val="000E38D6"/>
    <w:rsid w:val="000F625B"/>
    <w:rsid w:val="00102008"/>
    <w:rsid w:val="00155929"/>
    <w:rsid w:val="00173BD0"/>
    <w:rsid w:val="00175738"/>
    <w:rsid w:val="001A5AFC"/>
    <w:rsid w:val="001B099A"/>
    <w:rsid w:val="001B3872"/>
    <w:rsid w:val="001D3F0A"/>
    <w:rsid w:val="001D5203"/>
    <w:rsid w:val="001F56EA"/>
    <w:rsid w:val="002006A0"/>
    <w:rsid w:val="00215505"/>
    <w:rsid w:val="00244765"/>
    <w:rsid w:val="00251381"/>
    <w:rsid w:val="00275097"/>
    <w:rsid w:val="002C20C6"/>
    <w:rsid w:val="002C6828"/>
    <w:rsid w:val="002D5898"/>
    <w:rsid w:val="002F1865"/>
    <w:rsid w:val="002F67C6"/>
    <w:rsid w:val="002F6D83"/>
    <w:rsid w:val="003355F2"/>
    <w:rsid w:val="00351EDA"/>
    <w:rsid w:val="00366F24"/>
    <w:rsid w:val="00367F2E"/>
    <w:rsid w:val="0037225D"/>
    <w:rsid w:val="003907AE"/>
    <w:rsid w:val="003A743B"/>
    <w:rsid w:val="003B31CC"/>
    <w:rsid w:val="003B35E6"/>
    <w:rsid w:val="003C7FFB"/>
    <w:rsid w:val="003E5E71"/>
    <w:rsid w:val="00406766"/>
    <w:rsid w:val="00422A59"/>
    <w:rsid w:val="00424605"/>
    <w:rsid w:val="00425739"/>
    <w:rsid w:val="0043355F"/>
    <w:rsid w:val="004826CC"/>
    <w:rsid w:val="00483066"/>
    <w:rsid w:val="0049087F"/>
    <w:rsid w:val="00490BC3"/>
    <w:rsid w:val="004B6843"/>
    <w:rsid w:val="004E51A9"/>
    <w:rsid w:val="0051191C"/>
    <w:rsid w:val="00523601"/>
    <w:rsid w:val="00533ED7"/>
    <w:rsid w:val="00540A27"/>
    <w:rsid w:val="005468EC"/>
    <w:rsid w:val="00547EA4"/>
    <w:rsid w:val="005612F7"/>
    <w:rsid w:val="00585120"/>
    <w:rsid w:val="005A006C"/>
    <w:rsid w:val="005A0CCD"/>
    <w:rsid w:val="005D68B8"/>
    <w:rsid w:val="005F5E97"/>
    <w:rsid w:val="006009B7"/>
    <w:rsid w:val="006668CD"/>
    <w:rsid w:val="00681FC5"/>
    <w:rsid w:val="00685782"/>
    <w:rsid w:val="006971E4"/>
    <w:rsid w:val="006B51A9"/>
    <w:rsid w:val="006D145B"/>
    <w:rsid w:val="006F44E7"/>
    <w:rsid w:val="00710DF1"/>
    <w:rsid w:val="00712F35"/>
    <w:rsid w:val="00721F45"/>
    <w:rsid w:val="00746288"/>
    <w:rsid w:val="007505DC"/>
    <w:rsid w:val="00763767"/>
    <w:rsid w:val="00764ED2"/>
    <w:rsid w:val="00790328"/>
    <w:rsid w:val="0079572F"/>
    <w:rsid w:val="007A6EBA"/>
    <w:rsid w:val="007E3AE8"/>
    <w:rsid w:val="00817BFE"/>
    <w:rsid w:val="00846B81"/>
    <w:rsid w:val="00853F1F"/>
    <w:rsid w:val="00856350"/>
    <w:rsid w:val="008665AE"/>
    <w:rsid w:val="00874E44"/>
    <w:rsid w:val="00876138"/>
    <w:rsid w:val="00876D82"/>
    <w:rsid w:val="0088286D"/>
    <w:rsid w:val="00885506"/>
    <w:rsid w:val="00897ECE"/>
    <w:rsid w:val="008E389B"/>
    <w:rsid w:val="008F5C70"/>
    <w:rsid w:val="009262CB"/>
    <w:rsid w:val="0094242A"/>
    <w:rsid w:val="00943D27"/>
    <w:rsid w:val="009A1C0A"/>
    <w:rsid w:val="009A49DE"/>
    <w:rsid w:val="009A744D"/>
    <w:rsid w:val="009B3E09"/>
    <w:rsid w:val="009C3BDF"/>
    <w:rsid w:val="009D4EB8"/>
    <w:rsid w:val="009E01B5"/>
    <w:rsid w:val="009F45D0"/>
    <w:rsid w:val="00A17342"/>
    <w:rsid w:val="00A419A0"/>
    <w:rsid w:val="00A605AE"/>
    <w:rsid w:val="00A617E5"/>
    <w:rsid w:val="00AA7128"/>
    <w:rsid w:val="00AB5BEF"/>
    <w:rsid w:val="00AC4840"/>
    <w:rsid w:val="00AC4C71"/>
    <w:rsid w:val="00B50F59"/>
    <w:rsid w:val="00B577FC"/>
    <w:rsid w:val="00B6018E"/>
    <w:rsid w:val="00B77763"/>
    <w:rsid w:val="00B860A9"/>
    <w:rsid w:val="00BB64A3"/>
    <w:rsid w:val="00BC627F"/>
    <w:rsid w:val="00BD24A5"/>
    <w:rsid w:val="00BE2D98"/>
    <w:rsid w:val="00BE4057"/>
    <w:rsid w:val="00BF63EC"/>
    <w:rsid w:val="00C01D26"/>
    <w:rsid w:val="00C1040A"/>
    <w:rsid w:val="00C200FB"/>
    <w:rsid w:val="00C703BF"/>
    <w:rsid w:val="00CA7B04"/>
    <w:rsid w:val="00CB4908"/>
    <w:rsid w:val="00CC01E1"/>
    <w:rsid w:val="00CC6631"/>
    <w:rsid w:val="00CD6FEE"/>
    <w:rsid w:val="00D25220"/>
    <w:rsid w:val="00D328B0"/>
    <w:rsid w:val="00D54049"/>
    <w:rsid w:val="00D57689"/>
    <w:rsid w:val="00D91EB0"/>
    <w:rsid w:val="00DB6F82"/>
    <w:rsid w:val="00DD1770"/>
    <w:rsid w:val="00DD2D79"/>
    <w:rsid w:val="00DD47FA"/>
    <w:rsid w:val="00DE27E4"/>
    <w:rsid w:val="00DF2917"/>
    <w:rsid w:val="00E0514A"/>
    <w:rsid w:val="00E06180"/>
    <w:rsid w:val="00E12B19"/>
    <w:rsid w:val="00E14BB4"/>
    <w:rsid w:val="00E44331"/>
    <w:rsid w:val="00E8743F"/>
    <w:rsid w:val="00EA0D70"/>
    <w:rsid w:val="00EA36A5"/>
    <w:rsid w:val="00EC1EC4"/>
    <w:rsid w:val="00EE0B4E"/>
    <w:rsid w:val="00EE26D0"/>
    <w:rsid w:val="00EF346C"/>
    <w:rsid w:val="00F26A3E"/>
    <w:rsid w:val="00F338BC"/>
    <w:rsid w:val="00F36D3B"/>
    <w:rsid w:val="00F4402F"/>
    <w:rsid w:val="00F543F9"/>
    <w:rsid w:val="00F5544D"/>
    <w:rsid w:val="00F566F3"/>
    <w:rsid w:val="00F61174"/>
    <w:rsid w:val="00F613EC"/>
    <w:rsid w:val="00F62CED"/>
    <w:rsid w:val="00F76A9E"/>
    <w:rsid w:val="00F83D87"/>
    <w:rsid w:val="00FA2ED7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96016-EBA4-4BE3-87CB-932DF87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665AE"/>
    <w:pPr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2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422A59"/>
    <w:pPr>
      <w:ind w:left="720"/>
      <w:contextualSpacing/>
    </w:pPr>
  </w:style>
  <w:style w:type="paragraph" w:styleId="a6">
    <w:name w:val="Title"/>
    <w:basedOn w:val="a"/>
    <w:link w:val="a7"/>
    <w:qFormat/>
    <w:rsid w:val="009262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1"/>
    <w:link w:val="a6"/>
    <w:rsid w:val="00926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0">
    <w:name w:val="Body Text"/>
    <w:basedOn w:val="a"/>
    <w:link w:val="a8"/>
    <w:rsid w:val="009262CB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9262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9262C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74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8665AE"/>
    <w:rPr>
      <w:rFonts w:ascii="Arial" w:eastAsia="Times New Roman" w:hAnsi="Arial" w:cs="Arial"/>
      <w:b/>
      <w:bCs/>
      <w:color w:val="000080"/>
      <w:sz w:val="28"/>
      <w:szCs w:val="28"/>
      <w:lang w:eastAsia="zh-CN"/>
    </w:rPr>
  </w:style>
  <w:style w:type="character" w:customStyle="1" w:styleId="ac">
    <w:name w:val="Цветовое выделение"/>
    <w:uiPriority w:val="99"/>
    <w:rsid w:val="008665AE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8665AE"/>
    <w:rPr>
      <w:b/>
      <w:bCs/>
      <w:color w:val="008000"/>
    </w:rPr>
  </w:style>
  <w:style w:type="paragraph" w:customStyle="1" w:styleId="ae">
    <w:name w:val="Содержимое таблицы"/>
    <w:basedOn w:val="a"/>
    <w:rsid w:val="008665A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BD9D-475A-4CD3-A6A5-28F19AA8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177</cp:revision>
  <cp:lastPrinted>2017-11-29T09:44:00Z</cp:lastPrinted>
  <dcterms:created xsi:type="dcterms:W3CDTF">2017-04-04T05:22:00Z</dcterms:created>
  <dcterms:modified xsi:type="dcterms:W3CDTF">2026-02-18T08:13:00Z</dcterms:modified>
</cp:coreProperties>
</file>